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0000001" w14:textId="77777777" w:rsidR="00AF1AB9" w:rsidRDefault="009D17D7">
      <w:pPr>
        <w:rPr>
          <w:sz w:val="32"/>
          <w:szCs w:val="32"/>
        </w:rPr>
      </w:pPr>
      <w:r>
        <w:rPr>
          <w:sz w:val="32"/>
          <w:szCs w:val="32"/>
        </w:rPr>
        <w:t xml:space="preserve">Deelnemers reglement </w:t>
      </w:r>
      <w:r>
        <w:rPr>
          <w:sz w:val="32"/>
          <w:szCs w:val="32"/>
          <w:highlight w:val="yellow"/>
        </w:rPr>
        <w:t>&lt;naam cadeaukaart&gt;</w:t>
      </w:r>
    </w:p>
    <w:p w14:paraId="00000002" w14:textId="065F2447" w:rsidR="00AF1AB9" w:rsidRDefault="009D17D7">
      <w:bookmarkStart w:id="0" w:name="_heading=h.gjdgxs" w:colFirst="0" w:colLast="0"/>
      <w:bookmarkEnd w:id="0"/>
      <w:r>
        <w:t xml:space="preserve">Onderstaande voorwaarden zijn van toepassing op alle door </w:t>
      </w:r>
      <w:r>
        <w:rPr>
          <w:highlight w:val="yellow"/>
        </w:rPr>
        <w:t>&lt;naam</w:t>
      </w:r>
      <w:r w:rsidR="002543A6">
        <w:rPr>
          <w:highlight w:val="yellow"/>
        </w:rPr>
        <w:t xml:space="preserve"> uitgevende organisatie</w:t>
      </w:r>
      <w:r>
        <w:rPr>
          <w:highlight w:val="yellow"/>
        </w:rPr>
        <w:t>&gt;</w:t>
      </w:r>
      <w:r>
        <w:t xml:space="preserve"> uitgegeven cadeaukaarten (zowel elektronische als gedrukte cadeaubonnen), die worden verkocht door </w:t>
      </w:r>
      <w:r>
        <w:rPr>
          <w:highlight w:val="yellow"/>
        </w:rPr>
        <w:t>&lt;naam&gt;</w:t>
      </w:r>
      <w:r>
        <w:t xml:space="preserve"> en door haar aangewezen derde partijen.</w:t>
      </w:r>
      <w:r w:rsidR="002543A6">
        <w:t xml:space="preserve"> Door acceptatie van dit reglement dient u een aanvraag in voor de acceptatie van de lokale cadeaukaart. Na acceptatie komt er een overeenkomst tot stand tussen u als deelnemer en </w:t>
      </w:r>
      <w:r w:rsidR="002543A6" w:rsidRPr="002543A6">
        <w:rPr>
          <w:highlight w:val="yellow"/>
        </w:rPr>
        <w:t>&lt;naam uitgevende organisatie</w:t>
      </w:r>
      <w:r w:rsidR="002543A6">
        <w:t>&gt;.</w:t>
      </w:r>
    </w:p>
    <w:p w14:paraId="00000003" w14:textId="77777777" w:rsidR="00AF1AB9" w:rsidRDefault="009D17D7">
      <w:p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rPr>
          <w:b/>
          <w:color w:val="000000"/>
        </w:rPr>
      </w:pPr>
      <w:r>
        <w:rPr>
          <w:b/>
        </w:rPr>
        <w:t>Reglement</w:t>
      </w:r>
    </w:p>
    <w:p w14:paraId="51B15F16" w14:textId="4A555E03" w:rsidR="002B1D49" w:rsidRPr="002543A6" w:rsidRDefault="002B1D49" w:rsidP="002B1D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  <w:highlight w:val="yellow"/>
        </w:rPr>
      </w:pPr>
      <w:r w:rsidRPr="002B1D49">
        <w:rPr>
          <w:color w:val="000000"/>
        </w:rPr>
        <w:t xml:space="preserve">De </w:t>
      </w:r>
      <w:r w:rsidRPr="00972929">
        <w:rPr>
          <w:color w:val="000000"/>
          <w:highlight w:val="yellow"/>
        </w:rPr>
        <w:t>&lt;naam cadeaukaart&gt;</w:t>
      </w:r>
      <w:r w:rsidRPr="002B1D49">
        <w:rPr>
          <w:color w:val="000000"/>
        </w:rPr>
        <w:t xml:space="preserve"> kan slechts gebruikt worden bij geaccepteerde ondernemers binnen </w:t>
      </w:r>
      <w:r w:rsidRPr="002B1D49">
        <w:rPr>
          <w:color w:val="000000"/>
          <w:highlight w:val="yellow"/>
        </w:rPr>
        <w:t>&lt;naam plaats</w:t>
      </w:r>
      <w:r w:rsidRPr="002543A6">
        <w:rPr>
          <w:color w:val="000000"/>
          <w:highlight w:val="yellow"/>
        </w:rPr>
        <w:t>&gt;</w:t>
      </w:r>
      <w:r w:rsidR="002543A6" w:rsidRPr="002543A6">
        <w:rPr>
          <w:color w:val="000000"/>
          <w:highlight w:val="yellow"/>
        </w:rPr>
        <w:t xml:space="preserve"> die lid zijn van &lt;naam&gt;</w:t>
      </w:r>
    </w:p>
    <w:p w14:paraId="796E5D19" w14:textId="505109B3" w:rsidR="00972929" w:rsidRPr="00972929" w:rsidRDefault="00972929" w:rsidP="002B1D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  <w:highlight w:val="yellow"/>
        </w:rPr>
      </w:pPr>
      <w:r w:rsidRPr="00972929">
        <w:rPr>
          <w:color w:val="000000"/>
          <w:highlight w:val="yellow"/>
        </w:rPr>
        <w:t xml:space="preserve">Ondernemers dienen te behoren tot de lokale </w:t>
      </w:r>
      <w:r>
        <w:rPr>
          <w:color w:val="000000"/>
          <w:highlight w:val="yellow"/>
        </w:rPr>
        <w:t>detailhandel/</w:t>
      </w:r>
      <w:r w:rsidRPr="00972929">
        <w:rPr>
          <w:color w:val="000000"/>
          <w:highlight w:val="yellow"/>
        </w:rPr>
        <w:t>middenstand</w:t>
      </w:r>
    </w:p>
    <w:p w14:paraId="2DAD3C5A" w14:textId="79EFA4A0" w:rsidR="002B1D49" w:rsidRPr="002B1D49" w:rsidRDefault="002B1D49" w:rsidP="002B1D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  <w:highlight w:val="yellow"/>
        </w:rPr>
      </w:pPr>
      <w:r w:rsidRPr="002B1D49">
        <w:rPr>
          <w:color w:val="000000"/>
        </w:rPr>
        <w:t xml:space="preserve">Er geldt een maximum aantal deelnemers van </w:t>
      </w:r>
      <w:r w:rsidRPr="002B1D49">
        <w:rPr>
          <w:color w:val="000000"/>
          <w:highlight w:val="yellow"/>
        </w:rPr>
        <w:t>&lt; x  – stel altijd een maximum in met een reëel aantal&gt;</w:t>
      </w:r>
    </w:p>
    <w:p w14:paraId="4403B1AB" w14:textId="4BFD9608" w:rsidR="002B1D49" w:rsidRPr="002B1D49" w:rsidRDefault="002B1D49" w:rsidP="002B1D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</w:rPr>
      </w:pPr>
      <w:r w:rsidRPr="002B1D49">
        <w:rPr>
          <w:color w:val="000000"/>
        </w:rPr>
        <w:t xml:space="preserve">De </w:t>
      </w:r>
      <w:r w:rsidRPr="00972929">
        <w:rPr>
          <w:color w:val="000000"/>
          <w:highlight w:val="yellow"/>
        </w:rPr>
        <w:t>&lt;naam cadeaukaart&gt;</w:t>
      </w:r>
      <w:r w:rsidRPr="002B1D49">
        <w:rPr>
          <w:color w:val="000000"/>
        </w:rPr>
        <w:t xml:space="preserve"> is beperkt tot de branches </w:t>
      </w:r>
      <w:proofErr w:type="spellStart"/>
      <w:r w:rsidRPr="002B1D49">
        <w:rPr>
          <w:color w:val="000000"/>
        </w:rPr>
        <w:t>retail</w:t>
      </w:r>
      <w:proofErr w:type="spellEnd"/>
      <w:r w:rsidRPr="002B1D49">
        <w:rPr>
          <w:color w:val="000000"/>
        </w:rPr>
        <w:t>, horeca en cultuur/vrijetijd.</w:t>
      </w:r>
    </w:p>
    <w:p w14:paraId="00000004" w14:textId="0E581A61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  <w:u w:val="single"/>
        </w:rPr>
      </w:pPr>
      <w:r>
        <w:rPr>
          <w:color w:val="000000"/>
        </w:rPr>
        <w:t xml:space="preserve">De aard, waarde, duur, vervaldatum en/of eventueel overige gebruiksvoorwaarden zijn te vinden op </w:t>
      </w:r>
      <w:r>
        <w:rPr>
          <w:color w:val="000000"/>
          <w:highlight w:val="yellow"/>
        </w:rPr>
        <w:t>&lt;website&gt;</w:t>
      </w:r>
      <w:r>
        <w:rPr>
          <w:color w:val="000000"/>
        </w:rPr>
        <w:t xml:space="preserve"> </w:t>
      </w:r>
    </w:p>
    <w:p w14:paraId="00000005" w14:textId="04B0E041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is </w:t>
      </w:r>
      <w:r w:rsidR="00972929">
        <w:rPr>
          <w:color w:val="000000"/>
        </w:rPr>
        <w:t>&lt; .. &gt;</w:t>
      </w:r>
      <w:r>
        <w:rPr>
          <w:color w:val="000000"/>
        </w:rPr>
        <w:t xml:space="preserve"> jaar na datum uitgifte geldig</w:t>
      </w:r>
      <w:r w:rsidR="00972929">
        <w:rPr>
          <w:color w:val="000000"/>
        </w:rPr>
        <w:t xml:space="preserve"> </w:t>
      </w:r>
      <w:r w:rsidR="00972929" w:rsidRPr="00972929">
        <w:rPr>
          <w:color w:val="000000"/>
          <w:highlight w:val="yellow"/>
        </w:rPr>
        <w:t>(let op: in Nederland minimaal 2 jaar !)</w:t>
      </w:r>
      <w:r w:rsidRPr="00972929">
        <w:rPr>
          <w:color w:val="000000"/>
          <w:highlight w:val="yellow"/>
        </w:rPr>
        <w:t>.</w:t>
      </w:r>
      <w:r>
        <w:rPr>
          <w:color w:val="000000"/>
        </w:rPr>
        <w:t xml:space="preserve"> Na de vervaldatum kan deze niet meer worden gebruikt. </w:t>
      </w:r>
    </w:p>
    <w:p w14:paraId="00000006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kan bij uitgifte worden opgewaardeerd minimaal met € 5,00 en maximaal tot € 150,00.</w:t>
      </w:r>
    </w:p>
    <w:p w14:paraId="00000007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wordt het hele jaar aanvaard, ook tijdens de uitverkoop en/of op afgeprijsde artikelen.</w:t>
      </w:r>
    </w:p>
    <w:p w14:paraId="00000008" w14:textId="247C1A32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Uitbetaling door </w:t>
      </w:r>
      <w:r>
        <w:rPr>
          <w:color w:val="000000"/>
          <w:highlight w:val="yellow"/>
        </w:rPr>
        <w:t>&lt;naam&gt;</w:t>
      </w:r>
      <w:r>
        <w:rPr>
          <w:color w:val="000000"/>
        </w:rPr>
        <w:t xml:space="preserve">  aan de acceptant vindt elke </w:t>
      </w:r>
      <w:r w:rsidR="00972929" w:rsidRPr="00972929">
        <w:rPr>
          <w:color w:val="000000"/>
          <w:highlight w:val="yellow"/>
        </w:rPr>
        <w:t>&lt;</w:t>
      </w:r>
      <w:r w:rsidRPr="00972929">
        <w:rPr>
          <w:color w:val="000000"/>
          <w:highlight w:val="yellow"/>
        </w:rPr>
        <w:t>twee</w:t>
      </w:r>
      <w:r w:rsidR="00972929" w:rsidRPr="00972929">
        <w:rPr>
          <w:color w:val="000000"/>
          <w:highlight w:val="yellow"/>
        </w:rPr>
        <w:t>&gt;</w:t>
      </w:r>
      <w:r>
        <w:rPr>
          <w:color w:val="000000"/>
        </w:rPr>
        <w:t xml:space="preserve"> weken plaats.</w:t>
      </w:r>
    </w:p>
    <w:p w14:paraId="00000009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acceptant betaalt tot eind 2022 geen maandelijkse kosten om bij </w:t>
      </w:r>
      <w:r>
        <w:rPr>
          <w:color w:val="000000"/>
          <w:highlight w:val="yellow"/>
        </w:rPr>
        <w:t xml:space="preserve">&lt;naam&gt; </w:t>
      </w:r>
      <w:r>
        <w:rPr>
          <w:color w:val="000000"/>
        </w:rPr>
        <w:t>aangesloten te zijn.</w:t>
      </w:r>
    </w:p>
    <w:p w14:paraId="0000000A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acceptant betaalt tot eind 2022, </w:t>
      </w:r>
      <w:r>
        <w:rPr>
          <w:color w:val="000000"/>
          <w:highlight w:val="yellow"/>
        </w:rPr>
        <w:t>x%</w:t>
      </w:r>
      <w:r>
        <w:rPr>
          <w:color w:val="000000"/>
        </w:rPr>
        <w:t xml:space="preserve"> van de besteedde cadeaukaart waarde welke wordt verrekend met de uitbetaling.</w:t>
      </w:r>
    </w:p>
    <w:p w14:paraId="0000000B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Iedere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is voorzien van een unieke nummercode en wordt slechts éénmaal verstrekt. </w:t>
      </w:r>
    </w:p>
    <w:p w14:paraId="0000000C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is uitsluitend inwisselbaar </w:t>
      </w:r>
      <w:proofErr w:type="spellStart"/>
      <w:r>
        <w:rPr>
          <w:color w:val="000000"/>
        </w:rPr>
        <w:t>terzake</w:t>
      </w:r>
      <w:proofErr w:type="spellEnd"/>
      <w:r>
        <w:rPr>
          <w:color w:val="000000"/>
        </w:rPr>
        <w:t xml:space="preserve"> van aankopen bij deelnemende acceptanten. </w:t>
      </w:r>
    </w:p>
    <w:p w14:paraId="0000000D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Voor gebruik van de </w:t>
      </w:r>
      <w:r>
        <w:rPr>
          <w:highlight w:val="yellow"/>
        </w:rPr>
        <w:t>&lt;naam cadeaukaart&gt;</w:t>
      </w:r>
      <w:r>
        <w:rPr>
          <w:color w:val="000000"/>
        </w:rPr>
        <w:t>en is het noodzakelijk om de CCV Connect app te downloaden. Voor gebruik van de app is een wifi verbinding nodig en een organisatie account.</w:t>
      </w:r>
    </w:p>
    <w:p w14:paraId="0000000E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Cadeaukaarten of restwaarde ervan zijn niet inwisselbaar voor geld. Indien de klant niet het volledige bedrag van diens zijn </w:t>
      </w:r>
      <w:r>
        <w:rPr>
          <w:highlight w:val="yellow"/>
        </w:rPr>
        <w:t>&lt;naam cadeaukaart&gt;</w:t>
      </w:r>
      <w:r>
        <w:rPr>
          <w:color w:val="000000"/>
        </w:rPr>
        <w:t xml:space="preserve"> spendeert bij aankoop, blijft het resterende bedrag beschikbaar op de kaart. Zo hoeft er nooit geld terug gegeven te worden.</w:t>
      </w:r>
    </w:p>
    <w:p w14:paraId="0000000F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Alle deelnemende acceptanten worden vermeld op de deelnamelijst </w:t>
      </w:r>
      <w:r>
        <w:rPr>
          <w:color w:val="000000"/>
          <w:highlight w:val="yellow"/>
        </w:rPr>
        <w:t>op &lt;website&gt;</w:t>
      </w:r>
      <w:r>
        <w:rPr>
          <w:color w:val="000000"/>
        </w:rPr>
        <w:t>.</w:t>
      </w:r>
    </w:p>
    <w:p w14:paraId="00000010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De deelnamesticker van </w:t>
      </w:r>
      <w:r>
        <w:rPr>
          <w:highlight w:val="yellow"/>
        </w:rPr>
        <w:t>&lt;naam cadeaukaart&gt;</w:t>
      </w:r>
      <w:r>
        <w:rPr>
          <w:color w:val="000000"/>
        </w:rPr>
        <w:t>en dient duidelijk en zichtbaar voor het publiek aangebracht te worden op de etalage of op de voordeur.</w:t>
      </w:r>
    </w:p>
    <w:p w14:paraId="00000011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Het ontwerp van 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blijft eigendom van  </w:t>
      </w:r>
      <w:r>
        <w:rPr>
          <w:color w:val="000000"/>
          <w:highlight w:val="yellow"/>
        </w:rPr>
        <w:t>&lt;naam&gt;</w:t>
      </w:r>
      <w:r>
        <w:rPr>
          <w:color w:val="000000"/>
        </w:rPr>
        <w:t xml:space="preserve"> .</w:t>
      </w:r>
    </w:p>
    <w:p w14:paraId="00000012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Het is niet toegestaan </w:t>
      </w:r>
      <w:r>
        <w:rPr>
          <w:highlight w:val="yellow"/>
        </w:rPr>
        <w:t>&lt;naam cadeaukaart&gt;</w:t>
      </w:r>
      <w:r>
        <w:rPr>
          <w:color w:val="000000"/>
        </w:rPr>
        <w:t xml:space="preserve">en of de werking daarvan te wijzigen, te vervalsen, te ondermijnen of anderszins aan te tasten (waaronder begrepen </w:t>
      </w:r>
      <w:proofErr w:type="spellStart"/>
      <w:r>
        <w:rPr>
          <w:color w:val="000000"/>
        </w:rPr>
        <w:t>hacking</w:t>
      </w:r>
      <w:proofErr w:type="spellEnd"/>
      <w:r>
        <w:rPr>
          <w:color w:val="000000"/>
        </w:rPr>
        <w:t xml:space="preserve">). Iedere (poging tot) fraude of andere niet toegestane handeling wordt geregistreerd en leidt ertoe dat het gebruik van de </w:t>
      </w:r>
      <w:r>
        <w:rPr>
          <w:highlight w:val="yellow"/>
        </w:rPr>
        <w:t>&lt;naam cadeaukaart&gt;</w:t>
      </w:r>
      <w:r>
        <w:rPr>
          <w:color w:val="000000"/>
        </w:rPr>
        <w:t xml:space="preserve"> wordt ontzegd.</w:t>
      </w:r>
    </w:p>
    <w:p w14:paraId="00000013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t xml:space="preserve">Het is niet toegestaan de </w:t>
      </w:r>
      <w:r>
        <w:rPr>
          <w:highlight w:val="yellow"/>
        </w:rPr>
        <w:t>&lt;naam cadeaukaart&gt;</w:t>
      </w:r>
      <w:r>
        <w:rPr>
          <w:color w:val="000000"/>
        </w:rPr>
        <w:t>en op welke wijze ook te gebruiken voor commerciële doeleinden en/of andere doeleinden, anders dan waarvoor deze is uitgegeven.</w:t>
      </w:r>
    </w:p>
    <w:p w14:paraId="00000014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bookmarkStart w:id="1" w:name="_heading=h.30j0zll" w:colFirst="0" w:colLast="0"/>
      <w:bookmarkEnd w:id="1"/>
      <w:r>
        <w:rPr>
          <w:color w:val="000000"/>
        </w:rPr>
        <w:t>Opzegging van de Cadeaukaart dient u schriftelijk (per mail aan &lt;</w:t>
      </w:r>
      <w:r>
        <w:rPr>
          <w:color w:val="000000"/>
          <w:highlight w:val="yellow"/>
        </w:rPr>
        <w:t>mailadres&gt;</w:t>
      </w:r>
      <w:r>
        <w:rPr>
          <w:color w:val="000000"/>
        </w:rPr>
        <w:t xml:space="preserve">) te melden. De opzegtermijn is 1 jaar, daarna maandelijks opzegbaar. Bij faillissement of verhuizing buiten gemeente </w:t>
      </w:r>
      <w:r>
        <w:rPr>
          <w:color w:val="000000"/>
          <w:highlight w:val="yellow"/>
        </w:rPr>
        <w:t>&lt;naam&gt;,</w:t>
      </w:r>
      <w:r>
        <w:rPr>
          <w:color w:val="000000"/>
        </w:rPr>
        <w:t xml:space="preserve"> wordt de deelname gestopt.</w:t>
      </w:r>
    </w:p>
    <w:p w14:paraId="00000015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</w:pPr>
      <w:r>
        <w:rPr>
          <w:color w:val="000000"/>
        </w:rPr>
        <w:lastRenderedPageBreak/>
        <w:t xml:space="preserve">De voorwaarden kunnen van tijd tot tijd worden gewijzigd. De acceptant wordt daarvan tijdig schriftelijk via de mail op de hoogte gebracht. Blijft acceptant na het ingaan van de wijzigingen </w:t>
      </w:r>
      <w:r>
        <w:rPr>
          <w:highlight w:val="yellow"/>
        </w:rPr>
        <w:t>&lt;naam cadeaukaart&gt;</w:t>
      </w:r>
      <w:r>
        <w:rPr>
          <w:color w:val="000000"/>
        </w:rPr>
        <w:t>en gebruiken, dan worden de gewijzigde voorwaarden geaccepteerd.</w:t>
      </w:r>
    </w:p>
    <w:p w14:paraId="00000016" w14:textId="77777777" w:rsidR="00AF1AB9" w:rsidRDefault="009D1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pt" w:line="12pt" w:lineRule="auto"/>
        <w:ind w:start="14.20pt" w:hanging="14.20pt"/>
        <w:rPr>
          <w:color w:val="000000"/>
        </w:rPr>
      </w:pPr>
      <w:r>
        <w:rPr>
          <w:color w:val="000000"/>
        </w:rPr>
        <w:t xml:space="preserve">Deze overeenkomst wordt aangegaan met de </w:t>
      </w:r>
      <w:r>
        <w:rPr>
          <w:color w:val="000000"/>
          <w:highlight w:val="yellow"/>
        </w:rPr>
        <w:t>&lt;naam&gt;</w:t>
      </w:r>
      <w:r>
        <w:rPr>
          <w:color w:val="000000"/>
        </w:rPr>
        <w:t xml:space="preserve"> als contractspartij. </w:t>
      </w:r>
    </w:p>
    <w:sectPr w:rsidR="00AF1AB9">
      <w:headerReference w:type="default" r:id="rId8"/>
      <w:footerReference w:type="default" r:id="rId9"/>
      <w:pgSz w:w="595.30pt" w:h="841.90pt"/>
      <w:pgMar w:top="70.85pt" w:right="70.85pt" w:bottom="70.85pt" w:left="70.85pt" w:header="35.40pt" w:footer="35.40pt" w:gutter="0pt"/>
      <w:pgNumType w:start="1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DB09650" w14:textId="77777777" w:rsidR="00490C6D" w:rsidRDefault="00490C6D">
      <w:pPr>
        <w:spacing w:after="0pt" w:line="12pt" w:lineRule="auto"/>
      </w:pPr>
      <w:r>
        <w:separator/>
      </w:r>
    </w:p>
  </w:endnote>
  <w:endnote w:type="continuationSeparator" w:id="0">
    <w:p w14:paraId="0E11B46D" w14:textId="77777777" w:rsidR="00490C6D" w:rsidRDefault="00490C6D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characterSet="iso-8859-1"/>
    <w:family w:val="auto"/>
    <w:pitch w:val="default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000018" w14:textId="77777777" w:rsidR="00AF1AB9" w:rsidRDefault="009D17D7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after="0pt" w:line="12pt" w:lineRule="auto"/>
      <w:jc w:val="end"/>
      <w:rPr>
        <w:color w:val="000000"/>
      </w:rPr>
    </w:pPr>
    <w:r>
      <w:rPr>
        <w:color w:val="000000"/>
      </w:rPr>
      <w:t>Versie oktober 2020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16C2C22" w14:textId="77777777" w:rsidR="00490C6D" w:rsidRDefault="00490C6D">
      <w:pPr>
        <w:spacing w:after="0pt" w:line="12pt" w:lineRule="auto"/>
      </w:pPr>
      <w:r>
        <w:separator/>
      </w:r>
    </w:p>
  </w:footnote>
  <w:footnote w:type="continuationSeparator" w:id="0">
    <w:p w14:paraId="5F1288D5" w14:textId="77777777" w:rsidR="00490C6D" w:rsidRDefault="00490C6D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000017" w14:textId="77777777" w:rsidR="00AF1AB9" w:rsidRDefault="00AF1AB9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after="0pt" w:line="12pt" w:lineRule="auto"/>
      <w:jc w:val="end"/>
      <w:rPr>
        <w:color w:val="000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FBE535E"/>
    <w:multiLevelType w:val="multilevel"/>
    <w:tmpl w:val="0316D7C0"/>
    <w:lvl w:ilvl="0">
      <w:start w:val="1"/>
      <w:numFmt w:val="bullet"/>
      <w:lvlText w:val="●"/>
      <w:lvlJc w:val="start"/>
      <w:pPr>
        <w:ind w:start="36pt" w:hanging="18pt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</w:rPr>
    </w:lvl>
  </w:abstractNum>
  <w:num w:numId="1" w16cid:durableId="207365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B9"/>
    <w:rsid w:val="002543A6"/>
    <w:rsid w:val="002B1D49"/>
    <w:rsid w:val="00490C6D"/>
    <w:rsid w:val="00972929"/>
    <w:rsid w:val="009D17D7"/>
    <w:rsid w:val="00AF1AB9"/>
    <w:rsid w:val="00D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279AB2"/>
  <w15:docId w15:val="{907F5F83-6251-40AA-861B-426F084631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1pt" w:after="2pt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761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61"/>
  </w:style>
  <w:style w:type="paragraph" w:styleId="Footer">
    <w:name w:val="footer"/>
    <w:basedOn w:val="Normal"/>
    <w:link w:val="FooterChar"/>
    <w:uiPriority w:val="99"/>
    <w:unhideWhenUsed/>
    <w:rsid w:val="00CD1761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61"/>
  </w:style>
  <w:style w:type="table" w:styleId="TableGrid">
    <w:name w:val="Table Grid"/>
    <w:basedOn w:val="TableNormal"/>
    <w:uiPriority w:val="39"/>
    <w:rsid w:val="00CD1761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1761"/>
    <w:rPr>
      <w:color w:val="808080"/>
    </w:rPr>
  </w:style>
  <w:style w:type="character" w:styleId="Hyperlink">
    <w:name w:val="Hyperlink"/>
    <w:uiPriority w:val="99"/>
    <w:unhideWhenUsed/>
    <w:rsid w:val="003308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086A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3086A"/>
    <w:pPr>
      <w:spacing w:after="0pt" w:line="12pt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F39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3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2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45F7"/>
    <w:pPr>
      <w:ind w:start="36pt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pt" w:line="12pt" w:lineRule="auto"/>
    </w:pPr>
    <w:tblPr>
      <w:tblStyleRowBandSize w:val="1"/>
      <w:tblStyleColBandSize w:val="1"/>
      <w:tblCellMar>
        <w:start w:w="5.40pt" w:type="dxa"/>
        <w:end w:w="5.40pt" w:type="dxa"/>
      </w:tblCellMar>
    </w:tblPr>
  </w:style>
  <w:style w:type="table" w:customStyle="1" w:styleId="a0">
    <w:basedOn w:val="TableNormal2"/>
    <w:pPr>
      <w:spacing w:after="0pt" w:line="12pt" w:lineRule="auto"/>
    </w:pPr>
    <w:tblPr>
      <w:tblStyleRowBandSize w:val="1"/>
      <w:tblStyleColBandSize w:val="1"/>
      <w:tblCellMar>
        <w:start w:w="5.40pt" w:type="dxa"/>
        <w:end w:w="5.40pt" w:type="dxa"/>
      </w:tblCellMar>
    </w:tblPr>
  </w:style>
  <w:style w:type="table" w:customStyle="1" w:styleId="a1">
    <w:basedOn w:val="TableNormal2"/>
    <w:pPr>
      <w:spacing w:after="0pt" w:line="12pt" w:lineRule="auto"/>
    </w:pPr>
    <w:tblPr>
      <w:tblStyleRowBandSize w:val="1"/>
      <w:tblStyleColBandSize w:val="1"/>
      <w:tblCellMar>
        <w:start w:w="5.40pt" w:type="dxa"/>
        <w:end w:w="5.40pt" w:type="dxa"/>
      </w:tblCellMar>
    </w:tblPr>
  </w:style>
  <w:style w:type="table" w:customStyle="1" w:styleId="a2">
    <w:basedOn w:val="TableNormal2"/>
    <w:pPr>
      <w:spacing w:after="0pt" w:line="12pt" w:lineRule="auto"/>
    </w:pPr>
    <w:tblPr>
      <w:tblStyleRowBandSize w:val="1"/>
      <w:tblStyleColBandSize w:val="1"/>
      <w:tblCellMar>
        <w:start w:w="5.40pt" w:type="dxa"/>
        <w:end w:w="5.4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miXnSF1pB47BkcolD55cseMEw==">AMUW2mXP4YRBRcPNckgKMgz5RcCQmRtkwS4WCxjdiCPz9VtSdXvwHgKKU6wyQWgfK0Rt6dVV39RoIM+/rVHzAOUypmBnOuJGeX6RxJdgWxvKMTyLaFxuaGRf4xZaa9dE0NA8mD+D6zKY</go:docsCustomData>
</go:gDocsCustomXmlDataStorage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CCV</dc:creator>
  <cp:lastModifiedBy>Erik Vijftigschild</cp:lastModifiedBy>
  <cp:revision>3</cp:revision>
  <dcterms:created xsi:type="dcterms:W3CDTF">2022-08-01T10:06:00Z</dcterms:created>
  <dcterms:modified xsi:type="dcterms:W3CDTF">2022-08-01T10:11:00Z</dcterms:modified>
</cp:coreProperties>
</file>